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469B0" w14:textId="77777777" w:rsidR="009D328D" w:rsidRDefault="009D328D" w:rsidP="009D328D">
      <w:r>
        <w:rPr>
          <w:rFonts w:ascii="Arial" w:hAnsi="Arial" w:cs="Arial"/>
        </w:rPr>
        <w:t>Good afternoon,</w:t>
      </w:r>
    </w:p>
    <w:p w14:paraId="6E5743CD" w14:textId="77777777" w:rsidR="009D328D" w:rsidRDefault="009D328D" w:rsidP="009D328D"/>
    <w:p w14:paraId="24D10407" w14:textId="77777777" w:rsidR="009D328D" w:rsidRDefault="009D328D" w:rsidP="009D328D">
      <w:r>
        <w:rPr>
          <w:rFonts w:ascii="Arial" w:hAnsi="Arial" w:cs="Arial"/>
        </w:rPr>
        <w:t>Thank you for soliciting feedback on the federal regulatory process and releasing the thoughtful recommendations for comment. Everytown for Gun Safety and our supporters regularly engage with the federal regulatory process and wanted to offer our perspective on recommendations we support and additional recommendations that could encourage additional engagement.</w:t>
      </w:r>
    </w:p>
    <w:p w14:paraId="019435AC" w14:textId="77777777" w:rsidR="009D328D" w:rsidRDefault="009D328D" w:rsidP="009D328D"/>
    <w:p w14:paraId="2DDBB2A5" w14:textId="77777777" w:rsidR="009D328D" w:rsidRDefault="009D328D" w:rsidP="009D328D">
      <w:r>
        <w:rPr>
          <w:rFonts w:ascii="Arial" w:hAnsi="Arial" w:cs="Arial"/>
          <w:color w:val="000000"/>
          <w:shd w:val="clear" w:color="auto" w:fill="FFFFFF"/>
        </w:rPr>
        <w:t>Recommendations in the proposal that we support:</w:t>
      </w:r>
    </w:p>
    <w:p w14:paraId="60612F65" w14:textId="77777777" w:rsidR="009D328D" w:rsidRDefault="009D328D" w:rsidP="009D328D">
      <w:pPr>
        <w:numPr>
          <w:ilvl w:val="0"/>
          <w:numId w:val="1"/>
        </w:numPr>
        <w:spacing w:before="100" w:beforeAutospacing="1" w:after="100" w:afterAutospacing="1"/>
        <w:rPr>
          <w:rFonts w:ascii="Arial" w:hAnsi="Arial" w:cs="Arial"/>
        </w:rPr>
      </w:pPr>
      <w:r>
        <w:rPr>
          <w:rFonts w:ascii="Arial" w:hAnsi="Arial" w:cs="Arial"/>
          <w:color w:val="000000"/>
        </w:rPr>
        <w:t>Proactively share materials with partners and organizations interested in the topic.</w:t>
      </w:r>
    </w:p>
    <w:p w14:paraId="0B6417AA" w14:textId="77777777" w:rsidR="009D328D" w:rsidRDefault="009D328D" w:rsidP="009D328D">
      <w:pPr>
        <w:numPr>
          <w:ilvl w:val="0"/>
          <w:numId w:val="1"/>
        </w:numPr>
        <w:spacing w:before="100" w:beforeAutospacing="1" w:after="100" w:afterAutospacing="1"/>
        <w:rPr>
          <w:rFonts w:ascii="Arial" w:hAnsi="Arial" w:cs="Arial"/>
        </w:rPr>
      </w:pPr>
      <w:r>
        <w:rPr>
          <w:rFonts w:ascii="Arial" w:hAnsi="Arial" w:cs="Arial"/>
          <w:color w:val="000000"/>
        </w:rPr>
        <w:t>Create more mobile-friendly resources and comment portal.</w:t>
      </w:r>
    </w:p>
    <w:p w14:paraId="19EC8803" w14:textId="77777777" w:rsidR="009D328D" w:rsidRDefault="009D328D" w:rsidP="009D328D">
      <w:pPr>
        <w:numPr>
          <w:ilvl w:val="0"/>
          <w:numId w:val="1"/>
        </w:numPr>
        <w:spacing w:before="100" w:beforeAutospacing="1" w:after="100" w:afterAutospacing="1"/>
        <w:rPr>
          <w:rFonts w:ascii="Arial" w:hAnsi="Arial" w:cs="Arial"/>
        </w:rPr>
      </w:pPr>
      <w:r>
        <w:rPr>
          <w:rFonts w:ascii="Arial" w:hAnsi="Arial" w:cs="Arial"/>
          <w:color w:val="000000"/>
        </w:rPr>
        <w:t>Standardize language and guidance across agencies.</w:t>
      </w:r>
    </w:p>
    <w:p w14:paraId="222A97DC" w14:textId="77777777" w:rsidR="009D328D" w:rsidRDefault="009D328D" w:rsidP="009D328D">
      <w:pPr>
        <w:numPr>
          <w:ilvl w:val="0"/>
          <w:numId w:val="1"/>
        </w:numPr>
        <w:spacing w:before="100" w:beforeAutospacing="1" w:after="100" w:afterAutospacing="1"/>
        <w:rPr>
          <w:rFonts w:ascii="Arial" w:hAnsi="Arial" w:cs="Arial"/>
        </w:rPr>
      </w:pPr>
      <w:r>
        <w:rPr>
          <w:rFonts w:ascii="Arial" w:hAnsi="Arial" w:cs="Arial"/>
          <w:color w:val="000000"/>
        </w:rPr>
        <w:t>Enable audio and video submission options.</w:t>
      </w:r>
    </w:p>
    <w:p w14:paraId="5710924F" w14:textId="77777777" w:rsidR="009D328D" w:rsidRDefault="009D328D" w:rsidP="009D328D">
      <w:r>
        <w:rPr>
          <w:rFonts w:ascii="Arial" w:hAnsi="Arial" w:cs="Arial"/>
          <w:color w:val="000000"/>
          <w:shd w:val="clear" w:color="auto" w:fill="FFFFFF"/>
        </w:rPr>
        <w:t>Additional recommendations that we believe would be helpful to encourage more engagement:</w:t>
      </w:r>
    </w:p>
    <w:p w14:paraId="31C9D42A" w14:textId="77777777" w:rsidR="009D328D" w:rsidRDefault="009D328D" w:rsidP="009D328D">
      <w:pPr>
        <w:numPr>
          <w:ilvl w:val="0"/>
          <w:numId w:val="2"/>
        </w:numPr>
        <w:spacing w:before="100" w:beforeAutospacing="1" w:after="100" w:afterAutospacing="1"/>
      </w:pPr>
      <w:r>
        <w:rPr>
          <w:rFonts w:ascii="Arial" w:hAnsi="Arial" w:cs="Arial"/>
          <w:color w:val="000000"/>
        </w:rPr>
        <w:t>Clear and concise directions, including clarity on what is required for a comment to be accepted.</w:t>
      </w:r>
    </w:p>
    <w:p w14:paraId="26DD2594" w14:textId="77777777" w:rsidR="009D328D" w:rsidRDefault="009D328D" w:rsidP="009D328D">
      <w:pPr>
        <w:numPr>
          <w:ilvl w:val="0"/>
          <w:numId w:val="2"/>
        </w:numPr>
        <w:spacing w:before="100" w:beforeAutospacing="1" w:after="100" w:afterAutospacing="1"/>
      </w:pPr>
      <w:r>
        <w:rPr>
          <w:rFonts w:ascii="Arial" w:hAnsi="Arial" w:cs="Arial"/>
        </w:rPr>
        <w:t>Language accessibility (materials are typically only in English)</w:t>
      </w:r>
    </w:p>
    <w:p w14:paraId="0CF75BD6" w14:textId="77777777" w:rsidR="009D328D" w:rsidRDefault="009D328D" w:rsidP="009D328D">
      <w:pPr>
        <w:numPr>
          <w:ilvl w:val="0"/>
          <w:numId w:val="2"/>
        </w:numPr>
        <w:spacing w:before="100" w:beforeAutospacing="1" w:after="100" w:afterAutospacing="1"/>
      </w:pPr>
      <w:r>
        <w:rPr>
          <w:rFonts w:ascii="Arial" w:hAnsi="Arial" w:cs="Arial"/>
        </w:rPr>
        <w:t>API that can be easily integrated into outside web properties that encourage people to comment.</w:t>
      </w:r>
    </w:p>
    <w:p w14:paraId="088AD5A5" w14:textId="77777777" w:rsidR="009D328D" w:rsidRDefault="009D328D" w:rsidP="009D328D">
      <w:r>
        <w:t>Thank you.</w:t>
      </w:r>
    </w:p>
    <w:p w14:paraId="5132D78F" w14:textId="77777777" w:rsidR="009D328D" w:rsidRDefault="009D328D" w:rsidP="009D328D"/>
    <w:p w14:paraId="268460C4" w14:textId="77777777" w:rsidR="009D328D" w:rsidRDefault="009D328D" w:rsidP="009D328D">
      <w:r>
        <w:t>Rob</w:t>
      </w:r>
    </w:p>
    <w:p w14:paraId="3F81148C" w14:textId="77777777" w:rsidR="009D328D" w:rsidRDefault="009D328D" w:rsidP="009D328D"/>
    <w:p w14:paraId="55FE146D" w14:textId="77777777" w:rsidR="009D328D" w:rsidRDefault="009D328D" w:rsidP="009D328D">
      <w:pPr>
        <w:pStyle w:val="NormalWeb"/>
        <w:spacing w:before="0" w:beforeAutospacing="0" w:after="0" w:afterAutospacing="0"/>
        <w:rPr>
          <w:color w:val="500050"/>
        </w:rPr>
      </w:pPr>
      <w:r>
        <w:rPr>
          <w:rFonts w:ascii="Arial" w:hAnsi="Arial" w:cs="Arial"/>
          <w:b/>
          <w:bCs/>
          <w:color w:val="001C60"/>
          <w:sz w:val="20"/>
          <w:szCs w:val="20"/>
        </w:rPr>
        <w:t>Rob Wilcox</w:t>
      </w:r>
    </w:p>
    <w:p w14:paraId="0F628413" w14:textId="77777777" w:rsidR="009D328D" w:rsidRDefault="009D328D" w:rsidP="009D328D">
      <w:pPr>
        <w:pStyle w:val="NormalWeb"/>
        <w:spacing w:before="0" w:beforeAutospacing="0" w:after="0" w:afterAutospacing="0"/>
        <w:rPr>
          <w:color w:val="500050"/>
        </w:rPr>
      </w:pPr>
      <w:r>
        <w:rPr>
          <w:rFonts w:ascii="Arial" w:hAnsi="Arial" w:cs="Arial"/>
          <w:color w:val="001C60"/>
          <w:sz w:val="16"/>
          <w:szCs w:val="16"/>
        </w:rPr>
        <w:t>FEDERAL LEGAL DIRECTOR</w:t>
      </w:r>
    </w:p>
    <w:p w14:paraId="517184A6" w14:textId="77777777" w:rsidR="009D328D" w:rsidRDefault="009D328D" w:rsidP="009D328D">
      <w:pPr>
        <w:pStyle w:val="NormalWeb"/>
        <w:spacing w:before="0" w:beforeAutospacing="0" w:after="0" w:afterAutospacing="0"/>
        <w:rPr>
          <w:color w:val="500050"/>
        </w:rPr>
      </w:pPr>
      <w:r>
        <w:rPr>
          <w:rFonts w:ascii="Arial" w:hAnsi="Arial" w:cs="Arial"/>
          <w:color w:val="001C60"/>
          <w:sz w:val="16"/>
          <w:szCs w:val="16"/>
        </w:rPr>
        <w:t>HE/HIM</w:t>
      </w:r>
    </w:p>
    <w:p w14:paraId="0AFAB38B" w14:textId="77777777" w:rsidR="009D328D" w:rsidRDefault="009D328D" w:rsidP="009D328D">
      <w:pPr>
        <w:pStyle w:val="NormalWeb"/>
        <w:spacing w:before="0" w:beforeAutospacing="0" w:after="0" w:afterAutospacing="0"/>
        <w:rPr>
          <w:color w:val="500050"/>
        </w:rPr>
      </w:pPr>
    </w:p>
    <w:p w14:paraId="4EC689CD" w14:textId="77777777" w:rsidR="009D328D" w:rsidRDefault="009D328D" w:rsidP="009D328D">
      <w:pPr>
        <w:pStyle w:val="NormalWeb"/>
        <w:spacing w:before="0" w:beforeAutospacing="0" w:after="0" w:afterAutospacing="0"/>
        <w:rPr>
          <w:color w:val="500050"/>
        </w:rPr>
      </w:pPr>
      <w:r>
        <w:rPr>
          <w:rFonts w:ascii="Arial" w:hAnsi="Arial" w:cs="Arial"/>
          <w:color w:val="001C60"/>
          <w:sz w:val="16"/>
          <w:szCs w:val="16"/>
        </w:rPr>
        <w:t>EVERYTOWN FOR GUN SAFETY ACTION FUND</w:t>
      </w:r>
    </w:p>
    <w:p w14:paraId="31A1610E" w14:textId="77777777" w:rsidR="009D328D" w:rsidRDefault="009D328D" w:rsidP="009D328D">
      <w:pPr>
        <w:pStyle w:val="NormalWeb"/>
        <w:spacing w:before="0" w:beforeAutospacing="0" w:after="0" w:afterAutospacing="0"/>
        <w:rPr>
          <w:color w:val="500050"/>
        </w:rPr>
      </w:pPr>
      <w:hyperlink r:id="rId5" w:tgtFrame="_blank" w:history="1">
        <w:r>
          <w:rPr>
            <w:rStyle w:val="Hyperlink"/>
            <w:rFonts w:ascii="Arial" w:hAnsi="Arial" w:cs="Arial"/>
            <w:color w:val="001C60"/>
            <w:sz w:val="16"/>
            <w:szCs w:val="16"/>
          </w:rPr>
          <w:t>EVERYTOWN.ORG</w:t>
        </w:r>
      </w:hyperlink>
      <w:r>
        <w:rPr>
          <w:rFonts w:ascii="Arial" w:hAnsi="Arial" w:cs="Arial"/>
          <w:color w:val="001C60"/>
          <w:sz w:val="16"/>
          <w:szCs w:val="16"/>
        </w:rPr>
        <w:t xml:space="preserve">  |  @EVERYTOWN </w:t>
      </w:r>
    </w:p>
    <w:p w14:paraId="13BCC08F"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902F70"/>
    <w:multiLevelType w:val="multilevel"/>
    <w:tmpl w:val="0A3E69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4754FB5"/>
    <w:multiLevelType w:val="multilevel"/>
    <w:tmpl w:val="4E9E9A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28D"/>
    <w:rsid w:val="00287B9F"/>
    <w:rsid w:val="0038465C"/>
    <w:rsid w:val="009D328D"/>
    <w:rsid w:val="00A62D92"/>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D2DE6"/>
  <w15:chartTrackingRefBased/>
  <w15:docId w15:val="{FEE924CE-CEF1-4113-A961-1480F9DD9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28D"/>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328D"/>
    <w:rPr>
      <w:color w:val="0000FF"/>
      <w:u w:val="single"/>
    </w:rPr>
  </w:style>
  <w:style w:type="paragraph" w:styleId="NormalWeb">
    <w:name w:val="Normal (Web)"/>
    <w:basedOn w:val="Normal"/>
    <w:uiPriority w:val="99"/>
    <w:semiHidden/>
    <w:unhideWhenUsed/>
    <w:rsid w:val="009D328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00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verytow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1016</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2023-04-21T15:34:00Z</dcterms:created>
  <dcterms:modified xsi:type="dcterms:W3CDTF">2023-04-21T15:34:00Z</dcterms:modified>
</cp:coreProperties>
</file>