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508E3D" w14:textId="77777777" w:rsidR="00726956" w:rsidRDefault="00726956" w:rsidP="00726956">
      <w:r>
        <w:t xml:space="preserve">Thanks for having a feedback session and sharing information! </w:t>
      </w:r>
    </w:p>
    <w:p w14:paraId="6F6D9066" w14:textId="77777777" w:rsidR="00726956" w:rsidRDefault="00726956" w:rsidP="00726956"/>
    <w:p w14:paraId="59499BE1" w14:textId="77777777" w:rsidR="00726956" w:rsidRDefault="00726956" w:rsidP="00726956">
      <w:r>
        <w:t xml:space="preserve">Here is the publication/playbook  </w:t>
      </w:r>
      <w:hyperlink r:id="rId4" w:tgtFrame="_blank" w:history="1">
        <w:r>
          <w:rPr>
            <w:rStyle w:val="Hyperlink"/>
          </w:rPr>
          <w:t xml:space="preserve">"A Community Shapes Environmental Justice Legislation" </w:t>
        </w:r>
      </w:hyperlink>
    </w:p>
    <w:p w14:paraId="77EDE645" w14:textId="77777777" w:rsidR="00726956" w:rsidRDefault="00726956" w:rsidP="00726956">
      <w:r>
        <w:t xml:space="preserve">per my question about whether or not the EPA and perhaps other federal agencies could collect a form of data during public engagements? Citizen Science might be a good starting point.  The EPA has done this in the past. (more recently, the Flint Michigan example with households, VA Tech doing monitoring and </w:t>
      </w:r>
      <w:proofErr w:type="gramStart"/>
      <w:r>
        <w:t>evaluation)  I'm</w:t>
      </w:r>
      <w:proofErr w:type="gramEnd"/>
      <w:r>
        <w:t xml:space="preserve"> planning a prototype of a civic voice archive to experiment with this idea of semi structured data (machine readable for use as a lawmaking resource)   It would be great to have this kind of repository organized by oversight plan in committees.  I worked on this </w:t>
      </w:r>
      <w:proofErr w:type="spellStart"/>
      <w:r>
        <w:t>iea</w:t>
      </w:r>
      <w:proofErr w:type="spellEnd"/>
      <w:r>
        <w:t xml:space="preserve"> with the </w:t>
      </w:r>
      <w:hyperlink r:id="rId5" w:history="1">
        <w:r>
          <w:rPr>
            <w:rStyle w:val="Hyperlink"/>
          </w:rPr>
          <w:t xml:space="preserve">Open Environmental Data Project. </w:t>
        </w:r>
      </w:hyperlink>
    </w:p>
    <w:p w14:paraId="7CA7D59B" w14:textId="77777777" w:rsidR="00726956" w:rsidRDefault="00726956" w:rsidP="00726956"/>
    <w:p w14:paraId="4DBA94EB" w14:textId="77777777" w:rsidR="00726956" w:rsidRDefault="00726956" w:rsidP="00726956">
      <w:r>
        <w:t xml:space="preserve">Here is also " </w:t>
      </w:r>
      <w:hyperlink r:id="rId6" w:tgtFrame="_blank" w:history="1">
        <w:r>
          <w:rPr>
            <w:rStyle w:val="Hyperlink"/>
          </w:rPr>
          <w:t xml:space="preserve">A Community Develops Data Resources with Congress" </w:t>
        </w:r>
      </w:hyperlink>
    </w:p>
    <w:p w14:paraId="09EFCDB9" w14:textId="77777777" w:rsidR="00726956" w:rsidRDefault="00726956" w:rsidP="00726956"/>
    <w:p w14:paraId="4FB3D739" w14:textId="77777777" w:rsidR="00726956" w:rsidRDefault="00726956" w:rsidP="00726956">
      <w:r>
        <w:t xml:space="preserve">which includes other examples of public input at a community meeting with New Hampshire legislators to refine a bill in motion. </w:t>
      </w:r>
    </w:p>
    <w:p w14:paraId="41547535" w14:textId="77777777" w:rsidR="00726956" w:rsidRDefault="00726956" w:rsidP="00726956"/>
    <w:p w14:paraId="60214160" w14:textId="77777777" w:rsidR="00726956" w:rsidRDefault="00726956" w:rsidP="00726956">
      <w:r>
        <w:t>Finally, this</w:t>
      </w:r>
      <w:hyperlink r:id="rId7" w:history="1">
        <w:r>
          <w:rPr>
            <w:rStyle w:val="Hyperlink"/>
          </w:rPr>
          <w:t xml:space="preserve"> Shape=&gt;Structure=&gt;</w:t>
        </w:r>
        <w:proofErr w:type="gramStart"/>
        <w:r>
          <w:rPr>
            <w:rStyle w:val="Hyperlink"/>
          </w:rPr>
          <w:t>Share :</w:t>
        </w:r>
        <w:proofErr w:type="gramEnd"/>
      </w:hyperlink>
      <w:r>
        <w:t>a roadmap to digital public infrastructure in US democracy</w:t>
      </w:r>
    </w:p>
    <w:p w14:paraId="76D5F8E2" w14:textId="77777777" w:rsidR="00726956" w:rsidRDefault="00726956" w:rsidP="00726956">
      <w:r>
        <w:t xml:space="preserve">might be helpful.   It is the framework of our curriculum based on opportunities for participation in a modern Congress. </w:t>
      </w:r>
    </w:p>
    <w:p w14:paraId="09B9DD5B" w14:textId="77777777" w:rsidR="00726956" w:rsidRDefault="00726956" w:rsidP="00726956">
      <w:r>
        <w:br/>
        <w:t xml:space="preserve">-- </w:t>
      </w:r>
    </w:p>
    <w:p w14:paraId="3A6DAB39" w14:textId="77777777" w:rsidR="00726956" w:rsidRDefault="00726956" w:rsidP="00726956">
      <w:pPr>
        <w:pStyle w:val="NormalWeb"/>
        <w:spacing w:before="0" w:beforeAutospacing="0" w:after="0" w:afterAutospacing="0"/>
        <w:rPr>
          <w:b/>
          <w:bCs/>
        </w:rPr>
      </w:pPr>
      <w:r>
        <w:rPr>
          <w:rFonts w:ascii="Arial" w:hAnsi="Arial" w:cs="Arial"/>
          <w:b/>
          <w:bCs/>
          <w:color w:val="6EADDC"/>
          <w:sz w:val="24"/>
          <w:szCs w:val="24"/>
        </w:rPr>
        <w:t>Lorelei Kelly</w:t>
      </w:r>
    </w:p>
    <w:p w14:paraId="1C4E8845" w14:textId="77777777" w:rsidR="00726956" w:rsidRDefault="00726956" w:rsidP="00726956">
      <w:pPr>
        <w:rPr>
          <w:b/>
          <w:bCs/>
        </w:rPr>
      </w:pPr>
      <w:r>
        <w:rPr>
          <w:rFonts w:ascii="Arial" w:hAnsi="Arial" w:cs="Arial"/>
          <w:b/>
          <w:bCs/>
          <w:color w:val="6EADDC"/>
          <w:sz w:val="24"/>
          <w:szCs w:val="24"/>
        </w:rPr>
        <w:t xml:space="preserve">Research Lead, </w:t>
      </w:r>
      <w:hyperlink r:id="rId8" w:tgtFrame="_blank" w:history="1">
        <w:r>
          <w:rPr>
            <w:rStyle w:val="Hyperlink"/>
            <w:rFonts w:ascii="Arial" w:hAnsi="Arial" w:cs="Arial"/>
            <w:b/>
            <w:bCs/>
            <w:sz w:val="24"/>
            <w:szCs w:val="24"/>
          </w:rPr>
          <w:t>Congressional Modernization</w:t>
        </w:r>
      </w:hyperlink>
    </w:p>
    <w:p w14:paraId="0BCE7B63" w14:textId="77777777" w:rsidR="00726956" w:rsidRDefault="00726956" w:rsidP="00726956">
      <w:pPr>
        <w:pStyle w:val="NormalWeb"/>
        <w:spacing w:before="0" w:beforeAutospacing="0" w:after="0" w:afterAutospacing="0"/>
        <w:rPr>
          <w:b/>
          <w:bCs/>
        </w:rPr>
      </w:pPr>
      <w:r>
        <w:rPr>
          <w:rFonts w:ascii="Arial" w:hAnsi="Arial" w:cs="Arial"/>
          <w:b/>
          <w:bCs/>
          <w:color w:val="6EADDC"/>
          <w:sz w:val="24"/>
          <w:szCs w:val="24"/>
        </w:rPr>
        <w:t>Founder, Georgetown Democracy, Education + Service (</w:t>
      </w:r>
      <w:proofErr w:type="spellStart"/>
      <w:r>
        <w:rPr>
          <w:rFonts w:ascii="Arial" w:hAnsi="Arial" w:cs="Arial"/>
          <w:b/>
          <w:bCs/>
          <w:color w:val="6EADDC"/>
          <w:sz w:val="24"/>
          <w:szCs w:val="24"/>
        </w:rPr>
        <w:t>GeoDES</w:t>
      </w:r>
      <w:proofErr w:type="spellEnd"/>
      <w:r>
        <w:rPr>
          <w:rFonts w:ascii="Arial" w:hAnsi="Arial" w:cs="Arial"/>
          <w:b/>
          <w:bCs/>
          <w:color w:val="6EADDC"/>
          <w:sz w:val="24"/>
          <w:szCs w:val="24"/>
        </w:rPr>
        <w:t>)</w:t>
      </w:r>
    </w:p>
    <w:p w14:paraId="0B6040E9" w14:textId="77777777" w:rsidR="00726956" w:rsidRDefault="00726956" w:rsidP="00726956">
      <w:pPr>
        <w:rPr>
          <w:b/>
          <w:bCs/>
        </w:rPr>
      </w:pPr>
    </w:p>
    <w:p w14:paraId="06A6EA1D" w14:textId="77777777" w:rsidR="00726956" w:rsidRDefault="00726956" w:rsidP="00726956"/>
    <w:p w14:paraId="57EC7534" w14:textId="77777777" w:rsidR="0038465C" w:rsidRDefault="0038465C"/>
    <w:sectPr w:rsidR="003846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956"/>
    <w:rsid w:val="00287B9F"/>
    <w:rsid w:val="0038465C"/>
    <w:rsid w:val="00726956"/>
    <w:rsid w:val="00A62D92"/>
    <w:rsid w:val="00E81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8180A4"/>
  <w15:chartTrackingRefBased/>
  <w15:docId w15:val="{CE8D0839-FADB-4D41-BA53-2F450D431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6956"/>
    <w:pPr>
      <w:spacing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2695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72695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8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eeckcenter.georgetown.edu/project/modernizing-congress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beeckcenter.georgetown.edu/report/shape-structure-share-framework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eeckcenter.georgetown.edu/report/community-data-resources-with-congress/" TargetMode="External"/><Relationship Id="rId5" Type="http://schemas.openxmlformats.org/officeDocument/2006/relationships/hyperlink" Target="%3ehttps:/www.openenvironmentaldata.org/pilot-type/civic-voice-and-side%3c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beeckcenter.georgetown.edu/report/environmental-justice-legislation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1552</Characters>
  <Application>Microsoft Office Word</Application>
  <DocSecurity>0</DocSecurity>
  <Lines>12</Lines>
  <Paragraphs>3</Paragraphs>
  <ScaleCrop>false</ScaleCrop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Hertel-fernandez, Alexander W. EOP/OMB</dc:creator>
  <cp:keywords/>
  <dc:description/>
  <cp:lastModifiedBy>Hertel-fernandez, Alexander W. EOP/OMB</cp:lastModifiedBy>
  <cp:revision>1</cp:revision>
  <dcterms:created xsi:type="dcterms:W3CDTF">2023-04-21T15:40:00Z</dcterms:created>
  <dcterms:modified xsi:type="dcterms:W3CDTF">2023-04-21T15:40:00Z</dcterms:modified>
</cp:coreProperties>
</file>